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379" w:rsidRPr="00901379" w:rsidRDefault="00901379" w:rsidP="00576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sr-Latn-RS"/>
        </w:rPr>
      </w:pPr>
      <w:r w:rsidRPr="0090137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ZAKON O IZMJENAMA ZAKONA</w:t>
      </w:r>
    </w:p>
    <w:p w:rsidR="00901379" w:rsidRPr="00137ACC" w:rsidRDefault="00901379" w:rsidP="00137A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90137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O PLATAMA ZAPOSLENIH U MINISTARSTVU UNUTRAŠNJIH POSLOVA REPUBLIKE SRPSKE</w:t>
      </w:r>
    </w:p>
    <w:p w:rsidR="00901379" w:rsidRPr="00901379" w:rsidRDefault="00901379" w:rsidP="0057623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901379" w:rsidRPr="00901379" w:rsidRDefault="00901379" w:rsidP="0057623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bookmarkStart w:id="0" w:name="clan60000001"/>
      <w:bookmarkEnd w:id="0"/>
      <w:r w:rsidRPr="0090137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Član 1.</w:t>
      </w:r>
      <w:bookmarkStart w:id="1" w:name="10001"/>
      <w:bookmarkEnd w:id="1"/>
    </w:p>
    <w:p w:rsidR="00901379" w:rsidRPr="00901379" w:rsidRDefault="00901379" w:rsidP="00576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</w:p>
    <w:p w:rsidR="00901379" w:rsidRPr="00901379" w:rsidRDefault="00901379" w:rsidP="00576233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901379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U Zakonu o platama zaposlenih u Ministarstvu unutrašnjih poslova Republike Srpske („Službeni glasnik Republike Srpske“, br. 66/18, 36/19 i 105/19), član 10. mijenja se i glasi:</w:t>
      </w:r>
      <w:bookmarkStart w:id="2" w:name="clan60000002"/>
      <w:bookmarkEnd w:id="2"/>
    </w:p>
    <w:p w:rsidR="00901379" w:rsidRPr="00901379" w:rsidRDefault="00901379" w:rsidP="0057623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01379">
        <w:rPr>
          <w:rFonts w:ascii="Times New Roman" w:hAnsi="Times New Roman" w:cs="Times New Roman"/>
          <w:noProof/>
          <w:sz w:val="24"/>
          <w:szCs w:val="24"/>
          <w:lang w:val="sr-Latn-RS"/>
        </w:rPr>
        <w:t>„Koeficijenti za obračun osnovne plate iz člana 5. stav 2. ovog zakona za policijske službenike, u zavisnosti od poslova i zadataka koje obavljaju, iznose:</w:t>
      </w:r>
    </w:p>
    <w:p w:rsidR="00901379" w:rsidRPr="00901379" w:rsidRDefault="00901379" w:rsidP="0057623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9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2508"/>
        <w:gridCol w:w="929"/>
      </w:tblGrid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direktor policije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33,60</w:t>
            </w: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II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zamjenik direktora policije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31,90</w:t>
            </w: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III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načelnik Uprave policije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načelnik Uprave kriminalističke policije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načelnik Uprave za organizovani i teški   kriminalitet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načelnik Uprave za borbu protiv terorizma i   ekstremizma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30,15</w:t>
            </w: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načelnik Uprave za obezbjeđenje ličnosti i objekata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načelnik Uprave za policijsku podršku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IV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1134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komandant Specijalne antiterorističke jedinice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načelnik Uprave za policijsku obuku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 xml:space="preserve">načelnik Službe za zaštitu integriteta i zakonitosti u radu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                 VSS</w:t>
            </w:r>
          </w:p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                 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 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       29</w:t>
            </w:r>
          </w:p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V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446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načelnik Centra za obuku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1379" w:rsidRPr="00901379" w:rsidRDefault="00901379" w:rsidP="003140E4">
            <w:pPr>
              <w:tabs>
                <w:tab w:val="left" w:pos="8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    28</w:t>
            </w: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načelnik policijske uprave I kategorije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komandant Žandarmerije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VI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zamjenik načelnika Uprave policije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zamjenik načelnika Uprave kriminalističke policije 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zamjenik načelnika Uprave za organizovani i teški kriminalitet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zamjenik načelnika Uprave za borbu protiv terorizma i ekstremizma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zamjenik načelnika Uprave za obezbjeđenje ličnosti i objekata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zamjenik načelnika Uprave za policijsku podršku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načelnik policijske uprave II 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  26,80</w:t>
            </w: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VII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 xml:space="preserve">zamjenik načelnika Uprave za policijsku obuku                    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 xml:space="preserve">zamjenik komandanta </w:t>
            </w: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Specijalne antiterorističke jedinice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načelnik policijske uprave III 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25,60</w:t>
            </w: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lastRenderedPageBreak/>
              <w:t>VIII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predsjednik Policijskog odbora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24,30</w:t>
            </w: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član Policijskog odbora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stručni savjetnik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zamjenik načelnika Centra za obuku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zamjenik načelnika policijske uprave</w:t>
            </w: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 I kategorije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zamjenik komandanta Žandarmerije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IX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načelnik jedinice u MUP-u u sjedištu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pomoćnik komandanta Specijalne antiterorističke jedinice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zamjenik načelnika policijske uprave II 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23,05</w:t>
            </w: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379" w:rsidRPr="00901379" w:rsidRDefault="00A07D71" w:rsidP="003140E4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X</w:t>
            </w:r>
            <w:r w:rsidR="00901379"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pomoćnik načelnika policijske uprave I kategorije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 xml:space="preserve">zamjenik načelnika policijske uprave </w:t>
            </w: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III 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21,85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234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XI   platna grupa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pomoćnik komandanta Žandarmerije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načelnik sektora u policijskoj upravi I kategorije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pomoćnik načelnika policijske uprave II kategorije</w:t>
            </w:r>
          </w:p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XII platna grupa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načelnik dežurnog operativnog centra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             </w:t>
            </w:r>
          </w:p>
          <w:p w:rsidR="00901379" w:rsidRPr="00901379" w:rsidRDefault="00901379" w:rsidP="003140E4">
            <w:pPr>
              <w:tabs>
                <w:tab w:val="left" w:pos="2310"/>
                <w:tab w:val="left" w:pos="2400"/>
              </w:tabs>
              <w:spacing w:after="0" w:line="240" w:lineRule="auto"/>
              <w:ind w:right="-295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              VSS          21,05    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20,45</w:t>
            </w: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načelnik odjeljenja u MUP-u u 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glavni inspektor u MUP-u u 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načelnik sektora u policijskoj upravi II 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komandir tima u Specijalnoj antiterorističkoj jedinici 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komandir tima u Centru za obuku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načelnik odjeljenja u policijskoj upravi III kategorije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 xml:space="preserve">XIII platna grupa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540"/>
                <w:tab w:val="left" w:pos="2228"/>
              </w:tabs>
              <w:spacing w:after="0" w:line="240" w:lineRule="auto"/>
              <w:ind w:left="810" w:hanging="30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 xml:space="preserve">inspektor u </w:t>
            </w: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Specijalnoj antiterorističkoj jedinici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inspektor specijalista – I pratilac ličnosti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inspektor u Centru za obuku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19</w:t>
            </w: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XIV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šef odsjeka u MUP-u u 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18,50</w:t>
            </w:r>
          </w:p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rukovodilac laboratorije u </w:t>
            </w:r>
          </w:p>
          <w:p w:rsidR="00901379" w:rsidRPr="00901379" w:rsidRDefault="00901379" w:rsidP="003140E4">
            <w:pPr>
              <w:tabs>
                <w:tab w:val="left" w:pos="2228"/>
              </w:tabs>
              <w:spacing w:after="0" w:line="240" w:lineRule="auto"/>
              <w:ind w:left="612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Kriminalističko-tehničkom centru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načelnik odjeljenja u policijskoj upravi 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rukovodilac tima u MUP-u u 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XV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komandir Jedinice žandarmerije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18,20</w:t>
            </w: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379" w:rsidRPr="00901379" w:rsidRDefault="00901379" w:rsidP="003140E4">
            <w:pPr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XVI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predsjednik prvostepene disciplinske komisije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17,90</w:t>
            </w: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7ACC" w:rsidRDefault="00137ACC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</w:pPr>
          </w:p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lastRenderedPageBreak/>
              <w:t>XVII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lastRenderedPageBreak/>
              <w:t>inspektor u MUP-u u sjedištu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inspektor specijalista – II pratilac ličnosti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17,30</w:t>
            </w: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inspektor – I pratilac ličnosti direktora policije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komandir policijske stanice I i II kategorije                                  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komandir Policijske stanice za intervencije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6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vještak za kriminalističko-tehnička </w:t>
            </w: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ispitivanja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zamjenik komandira Jedinice žandarmerije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567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XVIII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komandir policijske stanice III i IV 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16,85</w:t>
            </w: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XIX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zamjenik komandira policijske stanice I i II 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16,65</w:t>
            </w: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rukovodilac smjene u dežurnom operativnom centru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rukovodilac operativnog dežurstva u policijskoj upravi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inspektor u sektoru policije u policijskoj upravi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zamjenik komandira Policijske stanice za intervencije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šef odsjeka u policijskoj upravi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XX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zamjenik komandira policijske stanice III i IV 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16</w:t>
            </w: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XXI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 vođa grupe u Specijalnoj antiterorističkoj jedinici</w:t>
            </w:r>
          </w:p>
          <w:p w:rsidR="00901379" w:rsidRPr="00901379" w:rsidRDefault="00901379" w:rsidP="003140E4">
            <w:pPr>
              <w:tabs>
                <w:tab w:val="left" w:pos="2228"/>
              </w:tabs>
              <w:spacing w:after="0" w:line="240" w:lineRule="auto"/>
              <w:ind w:left="612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XXII platna grupa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702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inspektor </w:t>
            </w: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 xml:space="preserve">– </w:t>
            </w: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I pratilac ličnosti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    VŠS         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17,25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15,45</w:t>
            </w: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720"/>
                <w:tab w:val="left" w:pos="2228"/>
              </w:tabs>
              <w:spacing w:after="0" w:line="240" w:lineRule="auto"/>
              <w:ind w:left="900" w:hanging="3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inspektor u policijskoj upravi u 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XXIII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3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šef smjene operativnog dežurstva u policijskoj upravi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inspektor u policijskoj stanici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pomoćnik komandira policijske stanice I kategorije u policijskoj upravi I 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14,80</w:t>
            </w: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XXIV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policajac specijalista u Specijalnoj antitetorističkoj jedinici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15</w:t>
            </w:r>
          </w:p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XXV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27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pomoćnik komandira Jedinice žandarmerije</w:t>
            </w:r>
          </w:p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XXVI platna grupa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operativni dežurni u dežurnom operativnom centru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  VŠS             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VŠS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14,70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14,10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inspektor u MUP-u u sjedištu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VŠS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XXVII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policajac specijalista za zaštitu ličnosti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13,80</w:t>
            </w: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7ACC" w:rsidRDefault="00137ACC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</w:pPr>
          </w:p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lastRenderedPageBreak/>
              <w:t>XXVIII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lastRenderedPageBreak/>
              <w:t>pomoćnik komandira u policijskoj 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VŠS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13,80</w:t>
            </w: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inspektor – II pratilac ličnosti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VŠS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komandir staničnog odjeljenja policije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vođa sektora I kategorije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VŠS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VŠS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XXIX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vođa tima u Jedinici žandarmerije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13,55</w:t>
            </w:r>
          </w:p>
        </w:tc>
      </w:tr>
      <w:tr w:rsidR="00901379" w:rsidRPr="00901379" w:rsidTr="003140E4">
        <w:trPr>
          <w:trHeight w:val="63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10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vođa grupe u Jedinici žandarmerije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hanging="630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XXX  XXX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45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šef smjene u policijskoj stanici i jedinici policije</w:t>
            </w:r>
          </w:p>
        </w:tc>
        <w:tc>
          <w:tcPr>
            <w:tcW w:w="25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VŠS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VŠS</w:t>
            </w:r>
          </w:p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13,45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operativni dežurni u policijskoj upravi</w:t>
            </w:r>
          </w:p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2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XXXI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policajac u Jedinici žandarmerije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54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kriminalistički policajac u Jedinici za posebne poslove  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13,45</w:t>
            </w: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XXXII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spacing w:after="0" w:line="240" w:lineRule="auto"/>
              <w:ind w:left="900" w:hanging="198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inspektor u policijskoj upravi u sjedištu i policijskoj 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VŠS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13,20</w:t>
            </w:r>
          </w:p>
        </w:tc>
      </w:tr>
      <w:tr w:rsidR="00901379" w:rsidRPr="00901379" w:rsidTr="003140E4">
        <w:trPr>
          <w:trHeight w:val="266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XXXIII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spacing w:after="0" w:line="240" w:lineRule="auto"/>
              <w:ind w:left="882" w:right="-436" w:hanging="18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 xml:space="preserve">kriminalistički policajac u MUP-u u sjedištu  </w:t>
            </w:r>
          </w:p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-43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901379" w:rsidRPr="00901379" w:rsidRDefault="00137ACC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-436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XXX</w:t>
            </w:r>
            <w:r w:rsidR="00901379"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IV platna grupa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spacing w:after="0" w:line="240" w:lineRule="auto"/>
              <w:ind w:left="900" w:hanging="198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policajac – rukovalac MTS – vezista u Jedinici žandarmerije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882" w:hanging="18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kriminalistički tehničar u policijskoj upravi i policijskoj stanici</w:t>
            </w: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01379" w:rsidRPr="00901379" w:rsidRDefault="00901379" w:rsidP="003140E4">
            <w:pPr>
              <w:spacing w:after="0" w:line="240" w:lineRule="auto"/>
              <w:ind w:left="93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 xml:space="preserve">               SSS</w:t>
            </w:r>
          </w:p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 xml:space="preserve">  </w:t>
            </w:r>
          </w:p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 xml:space="preserve">             </w:t>
            </w:r>
          </w:p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 xml:space="preserve">               SSS</w:t>
            </w:r>
          </w:p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 xml:space="preserve">               SSS</w:t>
            </w:r>
          </w:p>
          <w:p w:rsidR="00901379" w:rsidRPr="00901379" w:rsidRDefault="00901379" w:rsidP="003140E4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12,95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12,30</w:t>
            </w: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XXXV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509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kriminalistički tehničar – fotograf u Kriminalističko-tehničkom centru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kriminalistički tehničar – laborant u Kriminalističko-tehničkom centru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11,80</w:t>
            </w:r>
          </w:p>
        </w:tc>
      </w:tr>
      <w:tr w:rsidR="00901379" w:rsidRPr="00901379" w:rsidTr="003140E4">
        <w:trPr>
          <w:trHeight w:val="329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policajac za obezbjeđenje Specijalne antiterorističke jedinice – dežurni policajac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SSS 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kriminalistički policajac  u policijskoj upravi i policijskoj 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policajac – PDZ tehničar u MUP-u u sjedištu i policijskoj upravi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šef smjene u policijskoj 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vođa sektora u policijskoj 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vođa saobraćajnog sektora u policijskoj stanici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 xml:space="preserve">policajac u MUP-u u sjedištu    </w:t>
            </w:r>
          </w:p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policajac u policijskoj stanici za intervencije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23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XXXVI platna grupa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379" w:rsidRPr="00901379" w:rsidRDefault="00901379" w:rsidP="003140E4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policajac u policijskoj upravi i policijskoj stanici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11,25.“</w:t>
            </w:r>
          </w:p>
        </w:tc>
      </w:tr>
    </w:tbl>
    <w:p w:rsidR="00901379" w:rsidRPr="00901379" w:rsidRDefault="00901379" w:rsidP="0057623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901379" w:rsidRDefault="00901379" w:rsidP="0057623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01379" w:rsidRDefault="00901379" w:rsidP="0057623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01379" w:rsidRDefault="00901379" w:rsidP="0057623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01379" w:rsidRDefault="00901379" w:rsidP="0057623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01379" w:rsidRPr="00901379" w:rsidRDefault="00901379" w:rsidP="0057623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901379">
        <w:rPr>
          <w:rFonts w:ascii="Times New Roman" w:hAnsi="Times New Roman" w:cs="Times New Roman"/>
          <w:noProof/>
          <w:sz w:val="24"/>
          <w:szCs w:val="24"/>
          <w:lang w:val="sr-Latn-RS"/>
        </w:rPr>
        <w:t>Član 2.</w:t>
      </w:r>
    </w:p>
    <w:p w:rsidR="00901379" w:rsidRPr="00901379" w:rsidRDefault="00901379" w:rsidP="0057623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901379" w:rsidRPr="00901379" w:rsidRDefault="00901379" w:rsidP="0057623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01379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Član 11. mijenja se i glasi:</w:t>
      </w:r>
    </w:p>
    <w:p w:rsidR="00901379" w:rsidRPr="00901379" w:rsidRDefault="00901379" w:rsidP="0057623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01379">
        <w:rPr>
          <w:rFonts w:ascii="Times New Roman" w:hAnsi="Times New Roman" w:cs="Times New Roman"/>
          <w:noProof/>
          <w:sz w:val="24"/>
          <w:szCs w:val="24"/>
          <w:lang w:val="sr-Latn-RS"/>
        </w:rPr>
        <w:t>„Koeficijenti za obračun osnovne plate iz člana 5. stav 2. ovog zakona za državne službenike, u zavisnosti od poslova i zadataka koje obavljaju, iznose:</w:t>
      </w:r>
    </w:p>
    <w:tbl>
      <w:tblPr>
        <w:tblW w:w="8787" w:type="dxa"/>
        <w:tblLook w:val="04A0" w:firstRow="1" w:lastRow="0" w:firstColumn="1" w:lastColumn="0" w:noHBand="0" w:noVBand="1"/>
      </w:tblPr>
      <w:tblGrid>
        <w:gridCol w:w="5782"/>
        <w:gridCol w:w="2202"/>
        <w:gridCol w:w="803"/>
      </w:tblGrid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 platna 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načelnik Službe ministra 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29</w:t>
            </w: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načelnik uprave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II platna 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zamjenik načelnika uprave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25,60</w:t>
            </w: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III platna 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stručni savjetnik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24,30</w:t>
            </w: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IV platna 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načelnik Jedinice </w:t>
            </w:r>
          </w:p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 platna grupa</w:t>
            </w:r>
          </w:p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načelnik odjeljenja u MUP-u u 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ind w:right="-204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                VSS          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23,05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19,80</w:t>
            </w: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VI platna 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spacing w:after="0" w:line="240" w:lineRule="auto"/>
              <w:ind w:left="612" w:hanging="90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rukovodilac odsjeka u MUP-u u sjedištu</w:t>
            </w:r>
          </w:p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viši stručni saradnik – glavni inženjer </w:t>
            </w:r>
          </w:p>
          <w:p w:rsidR="00901379" w:rsidRPr="00901379" w:rsidRDefault="00901379" w:rsidP="003140E4">
            <w:pPr>
              <w:tabs>
                <w:tab w:val="left" w:pos="630"/>
                <w:tab w:val="left" w:pos="2228"/>
              </w:tabs>
              <w:spacing w:after="0" w:line="240" w:lineRule="auto"/>
              <w:ind w:left="6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u MUP-u u sjedištu</w:t>
            </w:r>
          </w:p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8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viši stručni saradnik – koordinator u MUP-u u sjedištu</w:t>
            </w:r>
          </w:p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inspektor – koordinator u MUP-u u 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17,90</w:t>
            </w: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načelnik odjeljenja u policijskoj upravi I  i II kategorije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VII platna 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540" w:hanging="3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načelnik odjeljenja u policijskoj upravi III kategorije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17,30</w:t>
            </w: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VIII platna 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rukovodilac odsjeka u policijskoj upravi</w:t>
            </w:r>
          </w:p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viši stručni saradnik – glavni inženjer u policijskoj 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16,65</w:t>
            </w: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 xml:space="preserve">rukovodilac pisarnice i arhive u </w:t>
            </w: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policijskoj 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 w:hanging="30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rukovodilac odsjeka u policijskoj stanici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rukovodilac grupe i poslovi oružja u policijskoj stanici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459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rukovodilac grupe i poslovi putnih isprava i oružja u policijskoj stanici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279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IX platna 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inspektor u MUP-u u 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16</w:t>
            </w: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viši stručni saradnik u MUP-u u 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 platna 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viši stručni saradnik u policijskoj 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14,80  </w:t>
            </w: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XI platna 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6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stručni saradnik za poslove putnih isprava i oružja – rukovodilac u policijskoj stanici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VŠS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12,60</w:t>
            </w:r>
          </w:p>
        </w:tc>
      </w:tr>
      <w:tr w:rsidR="00901379" w:rsidRPr="00901379" w:rsidTr="003140E4">
        <w:trPr>
          <w:trHeight w:val="288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XII platna 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stručni saradnik u MUP-u u 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VŠS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12</w:t>
            </w: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lastRenderedPageBreak/>
              <w:t>XIII platna 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stručni saradnik – rukovodilac u policijskoj 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VŠS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11,25</w:t>
            </w: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stručni saradnik u policijskoj 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VŠS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XIV platna 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stručni saradnik – tehničar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9,70</w:t>
            </w: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XV platna grupa</w:t>
            </w:r>
          </w:p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stručni saradnik za depešni sistem i tehničku podršku</w:t>
            </w:r>
          </w:p>
        </w:tc>
        <w:tc>
          <w:tcPr>
            <w:tcW w:w="2202" w:type="dxa"/>
            <w:shd w:val="clear" w:color="auto" w:fill="auto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9,45</w:t>
            </w: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XVI platna 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stručni saradnik u MUP-u u sjedištu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8,85</w:t>
            </w:r>
          </w:p>
        </w:tc>
      </w:tr>
      <w:tr w:rsidR="00901379" w:rsidRPr="00901379" w:rsidTr="003140E4">
        <w:trPr>
          <w:trHeight w:val="509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 xml:space="preserve">stručni saradnik za izdavanje ličnih dokumenata i registraciju motornih vozila 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185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XVII platna grupa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stručni saradnik u policijskoj upravi</w:t>
            </w:r>
          </w:p>
        </w:tc>
        <w:tc>
          <w:tcPr>
            <w:tcW w:w="2202" w:type="dxa"/>
            <w:shd w:val="clear" w:color="auto" w:fill="auto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8,10.“</w:t>
            </w:r>
          </w:p>
        </w:tc>
      </w:tr>
      <w:tr w:rsidR="00901379" w:rsidRPr="00901379" w:rsidTr="003140E4">
        <w:trPr>
          <w:trHeight w:val="300"/>
        </w:trPr>
        <w:tc>
          <w:tcPr>
            <w:tcW w:w="5826" w:type="dxa"/>
            <w:shd w:val="clear" w:color="auto" w:fill="auto"/>
            <w:vAlign w:val="center"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2202" w:type="dxa"/>
            <w:shd w:val="clear" w:color="auto" w:fill="auto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</w:tcPr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</w:tbl>
    <w:p w:rsidR="00901379" w:rsidRPr="00901379" w:rsidRDefault="00901379" w:rsidP="00576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en-GB"/>
        </w:rPr>
      </w:pPr>
      <w:r w:rsidRPr="0090137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RS" w:eastAsia="en-GB"/>
        </w:rPr>
        <w:t>Član 3.</w:t>
      </w:r>
    </w:p>
    <w:p w:rsidR="00901379" w:rsidRPr="00901379" w:rsidRDefault="00901379" w:rsidP="00576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eastAsia="en-GB"/>
        </w:rPr>
      </w:pPr>
    </w:p>
    <w:p w:rsidR="00901379" w:rsidRPr="00901379" w:rsidRDefault="00901379" w:rsidP="0057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en-GB"/>
        </w:rPr>
      </w:pPr>
      <w:r w:rsidRPr="0090137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RS" w:eastAsia="en-GB"/>
        </w:rPr>
        <w:tab/>
        <w:t>Član 12. mijenja se i glasi:</w:t>
      </w:r>
    </w:p>
    <w:p w:rsidR="00901379" w:rsidRPr="00901379" w:rsidRDefault="00901379" w:rsidP="0057623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01379">
        <w:rPr>
          <w:rFonts w:ascii="Times New Roman" w:hAnsi="Times New Roman" w:cs="Times New Roman"/>
          <w:noProof/>
          <w:sz w:val="24"/>
          <w:szCs w:val="24"/>
          <w:lang w:val="sr-Latn-RS"/>
        </w:rPr>
        <w:t>„Koeficijenti za obračun osnovne plate iz člana 5. stav 2. ovog zakona za namještenike, u zavisnosti od poslova i zadataka koje obavljaju, iznose:</w:t>
      </w:r>
    </w:p>
    <w:tbl>
      <w:tblPr>
        <w:tblW w:w="8601" w:type="dxa"/>
        <w:tblLook w:val="04A0" w:firstRow="1" w:lastRow="0" w:firstColumn="1" w:lastColumn="0" w:noHBand="0" w:noVBand="1"/>
      </w:tblPr>
      <w:tblGrid>
        <w:gridCol w:w="6658"/>
        <w:gridCol w:w="1140"/>
        <w:gridCol w:w="803"/>
      </w:tblGrid>
      <w:tr w:rsidR="00901379" w:rsidRPr="00901379" w:rsidTr="003140E4">
        <w:trPr>
          <w:trHeight w:val="27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 platna 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 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 </w:t>
            </w: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 šef Kabineta ministra</w:t>
            </w:r>
          </w:p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II platna grupa</w:t>
            </w:r>
          </w:p>
        </w:tc>
        <w:tc>
          <w:tcPr>
            <w:tcW w:w="1140" w:type="dxa"/>
            <w:shd w:val="clear" w:color="auto" w:fill="auto"/>
            <w:noWrap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25,60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24,30</w:t>
            </w: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savjetnik ministra                                                               </w:t>
            </w:r>
          </w:p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načelnik Helikopterske jedinice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VSS      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III platna 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šef Biroa za predstavke građana                                    </w:t>
            </w:r>
          </w:p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načelnik odjeljenja u Helikopterskoj jedinici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20,45</w:t>
            </w: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IV platna 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član Biroa za predstavke građana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17,30</w:t>
            </w: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V platna 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nastavnik u Policijskoj akademiji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16</w:t>
            </w: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 xml:space="preserve">viši stručni saradnik u MUP-u u sjedištu </w:t>
            </w:r>
          </w:p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psiholog</w:t>
            </w:r>
          </w:p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pilot helikoptera</w:t>
            </w:r>
          </w:p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glavni inženjer za vazduhoplovnu tehniku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VI platna 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prevodilac</w:t>
            </w:r>
          </w:p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VII platna grupa</w:t>
            </w:r>
          </w:p>
        </w:tc>
        <w:tc>
          <w:tcPr>
            <w:tcW w:w="1140" w:type="dxa"/>
            <w:shd w:val="clear" w:color="auto" w:fill="auto"/>
            <w:noWrap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15,40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14,20</w:t>
            </w: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bibliotekar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212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lektor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VSS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176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VIII platna 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sekretar – koordinator ministra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11,35</w:t>
            </w: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VIX platna 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radno mjesto sa VKV stručnom spremom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VKV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9,15</w:t>
            </w: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 platna 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stručni saradnik u MUP-u u sjedištu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8,85</w:t>
            </w: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medicinski tehničar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lastRenderedPageBreak/>
              <w:t>tehnički sekretar u MUP-u u sjedištu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tehnički sekretar u policijskoj upravi u sjedištu</w:t>
            </w:r>
          </w:p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vazduhoplovni tehničar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XI platna 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tehnički sekretar u policijskoj stanici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8,10</w:t>
            </w: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magaciner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blagajnik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XII platna 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daktilograf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7,50</w:t>
            </w: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pomoćni radnik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 xml:space="preserve">radnik na održavanju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XIII platna 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radno mjesto sa KV stručnom spremom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KV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6,85</w:t>
            </w: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XIV platna 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01379" w:rsidRPr="00901379" w:rsidTr="003140E4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01379" w:rsidRPr="00901379" w:rsidRDefault="00901379" w:rsidP="003140E4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RS" w:eastAsia="sr-Latn-RS"/>
              </w:rPr>
              <w:t>radno mjesto sa NSS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NSS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01379" w:rsidRPr="00901379" w:rsidRDefault="00901379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sr-Latn-RS"/>
              </w:rPr>
            </w:pPr>
            <w:r w:rsidRPr="00901379">
              <w:rPr>
                <w:rFonts w:ascii="Times New Roman" w:hAnsi="Times New Roman" w:cs="Times New Roman"/>
                <w:noProof/>
                <w:sz w:val="24"/>
                <w:szCs w:val="24"/>
                <w:lang w:val="sr-Latn-RS" w:eastAsia="sr-Latn-RS"/>
              </w:rPr>
              <w:t>5,70.“</w:t>
            </w:r>
          </w:p>
        </w:tc>
      </w:tr>
    </w:tbl>
    <w:p w:rsidR="00901379" w:rsidRPr="00901379" w:rsidRDefault="00901379" w:rsidP="00576233">
      <w:pPr>
        <w:shd w:val="clear" w:color="auto" w:fill="FFFFFF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901379" w:rsidRPr="00901379" w:rsidRDefault="00901379" w:rsidP="00576233">
      <w:pPr>
        <w:shd w:val="clear" w:color="auto" w:fill="FFFFFF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901379" w:rsidRPr="00901379" w:rsidRDefault="00901379" w:rsidP="0057623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bookmarkStart w:id="3" w:name="clan600000013"/>
      <w:bookmarkStart w:id="4" w:name="clan600000014"/>
      <w:bookmarkStart w:id="5" w:name="10025"/>
      <w:bookmarkStart w:id="6" w:name="clan600000026"/>
      <w:bookmarkEnd w:id="3"/>
      <w:bookmarkEnd w:id="4"/>
      <w:bookmarkEnd w:id="5"/>
      <w:bookmarkEnd w:id="6"/>
      <w:r w:rsidRPr="0090137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Član 4.</w:t>
      </w:r>
    </w:p>
    <w:p w:rsidR="00901379" w:rsidRPr="00901379" w:rsidRDefault="00901379" w:rsidP="0057623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:rsidR="00901379" w:rsidRPr="00901379" w:rsidRDefault="00901379" w:rsidP="0057623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7" w:name="10026"/>
      <w:bookmarkEnd w:id="7"/>
      <w:r w:rsidRPr="00901379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Ovaj zakon se objavljuje u „Službenom glasniku Republike Srpske“, a stupa na snagu 1. juna 2021. godine. </w:t>
      </w:r>
    </w:p>
    <w:p w:rsidR="00901379" w:rsidRPr="00901379" w:rsidRDefault="00901379" w:rsidP="00576233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901379" w:rsidRPr="00901379" w:rsidRDefault="00901379" w:rsidP="00576233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901379" w:rsidRPr="00901379" w:rsidRDefault="00901379" w:rsidP="00576233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901379" w:rsidRPr="00901379" w:rsidRDefault="00101F55" w:rsidP="00576233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>
        <w:rPr>
          <w:rFonts w:ascii="Times New Roman" w:hAnsi="Times New Roman"/>
          <w:noProof/>
          <w:sz w:val="24"/>
          <w:szCs w:val="24"/>
          <w:lang w:val="sr-Latn-RS"/>
        </w:rPr>
        <w:t>Broj: 02/1-021-422</w:t>
      </w:r>
      <w:bookmarkStart w:id="8" w:name="_GoBack"/>
      <w:bookmarkEnd w:id="8"/>
      <w:r w:rsidR="00901379" w:rsidRPr="00901379">
        <w:rPr>
          <w:rFonts w:ascii="Times New Roman" w:hAnsi="Times New Roman"/>
          <w:noProof/>
          <w:sz w:val="24"/>
          <w:szCs w:val="24"/>
          <w:lang w:val="sr-Latn-RS"/>
        </w:rPr>
        <w:t>/21</w:t>
      </w:r>
      <w:r w:rsidR="00901379" w:rsidRPr="00901379">
        <w:rPr>
          <w:rFonts w:ascii="Times New Roman" w:hAnsi="Times New Roman"/>
          <w:noProof/>
          <w:sz w:val="24"/>
          <w:szCs w:val="24"/>
          <w:lang w:val="sr-Latn-RS"/>
        </w:rPr>
        <w:tab/>
        <w:t>PREDSJEDNIK</w:t>
      </w:r>
    </w:p>
    <w:p w:rsidR="00901379" w:rsidRDefault="00901379" w:rsidP="004C4D16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901379">
        <w:rPr>
          <w:rFonts w:ascii="Times New Roman" w:hAnsi="Times New Roman"/>
          <w:noProof/>
          <w:sz w:val="24"/>
          <w:szCs w:val="24"/>
          <w:lang w:val="sr-Latn-RS"/>
        </w:rPr>
        <w:t>Datum: 25. maja 2021. godine</w:t>
      </w:r>
      <w:r w:rsidRPr="00901379">
        <w:rPr>
          <w:rFonts w:ascii="Times New Roman" w:hAnsi="Times New Roman"/>
          <w:noProof/>
          <w:sz w:val="24"/>
          <w:szCs w:val="24"/>
          <w:lang w:val="sr-Latn-RS"/>
        </w:rPr>
        <w:tab/>
        <w:t xml:space="preserve">NARODNE SKUPŠTINE </w:t>
      </w:r>
    </w:p>
    <w:p w:rsidR="004C4D16" w:rsidRPr="004C4D16" w:rsidRDefault="004C4D16" w:rsidP="004C4D16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901379" w:rsidRPr="00901379" w:rsidRDefault="00901379" w:rsidP="00576233">
      <w:pPr>
        <w:tabs>
          <w:tab w:val="center" w:pos="7560"/>
        </w:tabs>
        <w:autoSpaceDE w:val="0"/>
        <w:autoSpaceDN w:val="0"/>
        <w:adjustRightInd w:val="0"/>
        <w:rPr>
          <w:rFonts w:ascii="Times New Roman" w:hAnsi="Times New Roman" w:cs="Times New Roman"/>
          <w:noProof/>
          <w:sz w:val="24"/>
          <w:szCs w:val="24"/>
        </w:rPr>
      </w:pPr>
      <w:r w:rsidRPr="00901379">
        <w:rPr>
          <w:noProof/>
          <w:lang w:val="sr-Latn-RS"/>
        </w:rPr>
        <w:tab/>
      </w:r>
      <w:r w:rsidRPr="00901379">
        <w:rPr>
          <w:rFonts w:ascii="Times New Roman" w:hAnsi="Times New Roman" w:cs="Times New Roman"/>
          <w:noProof/>
          <w:sz w:val="24"/>
          <w:szCs w:val="24"/>
          <w:lang w:val="sr-Latn-RS"/>
        </w:rPr>
        <w:t>Nedeljko Čubrilović</w:t>
      </w:r>
    </w:p>
    <w:p w:rsidR="00901379" w:rsidRPr="00901379" w:rsidRDefault="00901379" w:rsidP="00576233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901379" w:rsidRPr="00901379" w:rsidRDefault="00901379" w:rsidP="00576233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901379" w:rsidRPr="00901379" w:rsidRDefault="00901379" w:rsidP="00576233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901379" w:rsidRPr="00901379" w:rsidRDefault="00901379" w:rsidP="00576233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901379" w:rsidRPr="00576233" w:rsidRDefault="00901379">
      <w:pPr>
        <w:rPr>
          <w:noProof/>
        </w:rPr>
      </w:pPr>
    </w:p>
    <w:sectPr w:rsidR="00901379" w:rsidRPr="00576233" w:rsidSect="001E3153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1552"/>
    <w:multiLevelType w:val="hybridMultilevel"/>
    <w:tmpl w:val="47A2903C"/>
    <w:lvl w:ilvl="0" w:tplc="570600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15B91"/>
    <w:multiLevelType w:val="multilevel"/>
    <w:tmpl w:val="22B495CE"/>
    <w:lvl w:ilvl="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B82DF7"/>
    <w:multiLevelType w:val="hybridMultilevel"/>
    <w:tmpl w:val="4638478E"/>
    <w:lvl w:ilvl="0" w:tplc="1C1A0011">
      <w:start w:val="1"/>
      <w:numFmt w:val="decimal"/>
      <w:lvlText w:val="%1)"/>
      <w:lvlJc w:val="left"/>
      <w:pPr>
        <w:ind w:left="1429" w:hanging="360"/>
      </w:pPr>
    </w:lvl>
    <w:lvl w:ilvl="1" w:tplc="1C1A0019" w:tentative="1">
      <w:start w:val="1"/>
      <w:numFmt w:val="lowerLetter"/>
      <w:lvlText w:val="%2."/>
      <w:lvlJc w:val="left"/>
      <w:pPr>
        <w:ind w:left="2149" w:hanging="360"/>
      </w:pPr>
    </w:lvl>
    <w:lvl w:ilvl="2" w:tplc="1C1A001B" w:tentative="1">
      <w:start w:val="1"/>
      <w:numFmt w:val="lowerRoman"/>
      <w:lvlText w:val="%3."/>
      <w:lvlJc w:val="right"/>
      <w:pPr>
        <w:ind w:left="2869" w:hanging="180"/>
      </w:pPr>
    </w:lvl>
    <w:lvl w:ilvl="3" w:tplc="1C1A000F" w:tentative="1">
      <w:start w:val="1"/>
      <w:numFmt w:val="decimal"/>
      <w:lvlText w:val="%4."/>
      <w:lvlJc w:val="left"/>
      <w:pPr>
        <w:ind w:left="3589" w:hanging="360"/>
      </w:pPr>
    </w:lvl>
    <w:lvl w:ilvl="4" w:tplc="1C1A0019" w:tentative="1">
      <w:start w:val="1"/>
      <w:numFmt w:val="lowerLetter"/>
      <w:lvlText w:val="%5."/>
      <w:lvlJc w:val="left"/>
      <w:pPr>
        <w:ind w:left="4309" w:hanging="360"/>
      </w:pPr>
    </w:lvl>
    <w:lvl w:ilvl="5" w:tplc="1C1A001B" w:tentative="1">
      <w:start w:val="1"/>
      <w:numFmt w:val="lowerRoman"/>
      <w:lvlText w:val="%6."/>
      <w:lvlJc w:val="right"/>
      <w:pPr>
        <w:ind w:left="5029" w:hanging="180"/>
      </w:pPr>
    </w:lvl>
    <w:lvl w:ilvl="6" w:tplc="1C1A000F" w:tentative="1">
      <w:start w:val="1"/>
      <w:numFmt w:val="decimal"/>
      <w:lvlText w:val="%7."/>
      <w:lvlJc w:val="left"/>
      <w:pPr>
        <w:ind w:left="5749" w:hanging="360"/>
      </w:pPr>
    </w:lvl>
    <w:lvl w:ilvl="7" w:tplc="1C1A0019" w:tentative="1">
      <w:start w:val="1"/>
      <w:numFmt w:val="lowerLetter"/>
      <w:lvlText w:val="%8."/>
      <w:lvlJc w:val="left"/>
      <w:pPr>
        <w:ind w:left="6469" w:hanging="360"/>
      </w:pPr>
    </w:lvl>
    <w:lvl w:ilvl="8" w:tplc="1C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847028"/>
    <w:multiLevelType w:val="hybridMultilevel"/>
    <w:tmpl w:val="99BE9FF8"/>
    <w:lvl w:ilvl="0" w:tplc="3934D1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D51A6"/>
    <w:multiLevelType w:val="hybridMultilevel"/>
    <w:tmpl w:val="E626D986"/>
    <w:lvl w:ilvl="0" w:tplc="99BA109E">
      <w:start w:val="1"/>
      <w:numFmt w:val="decimal"/>
      <w:lvlText w:val="%1."/>
      <w:lvlJc w:val="right"/>
      <w:pPr>
        <w:ind w:left="1080" w:hanging="360"/>
      </w:pPr>
      <w:rPr>
        <w:rFonts w:hint="default"/>
        <w:b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213D1A"/>
    <w:multiLevelType w:val="multilevel"/>
    <w:tmpl w:val="F4E8F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177E82"/>
    <w:multiLevelType w:val="hybridMultilevel"/>
    <w:tmpl w:val="44804182"/>
    <w:lvl w:ilvl="0" w:tplc="4D12197C">
      <w:numFmt w:val="bullet"/>
      <w:lvlText w:val="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265FEE"/>
    <w:multiLevelType w:val="hybridMultilevel"/>
    <w:tmpl w:val="B840ED28"/>
    <w:lvl w:ilvl="0" w:tplc="0C1A000F">
      <w:start w:val="1"/>
      <w:numFmt w:val="decimal"/>
      <w:lvlText w:val="%1."/>
      <w:lvlJc w:val="left"/>
      <w:pPr>
        <w:ind w:left="360" w:hanging="360"/>
      </w:p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A376C5E"/>
    <w:multiLevelType w:val="hybridMultilevel"/>
    <w:tmpl w:val="42A89738"/>
    <w:lvl w:ilvl="0" w:tplc="BBFAE8B6">
      <w:start w:val="1"/>
      <w:numFmt w:val="upperRoman"/>
      <w:lvlText w:val="%1."/>
      <w:lvlJc w:val="left"/>
      <w:pPr>
        <w:ind w:left="2061" w:hanging="360"/>
      </w:pPr>
      <w:rPr>
        <w:rFonts w:hint="default"/>
        <w:b/>
      </w:rPr>
    </w:lvl>
    <w:lvl w:ilvl="1" w:tplc="0C1A0019">
      <w:start w:val="1"/>
      <w:numFmt w:val="lowerLetter"/>
      <w:lvlText w:val="%2."/>
      <w:lvlJc w:val="left"/>
      <w:pPr>
        <w:ind w:left="2781" w:hanging="360"/>
      </w:pPr>
    </w:lvl>
    <w:lvl w:ilvl="2" w:tplc="0C1A001B" w:tentative="1">
      <w:start w:val="1"/>
      <w:numFmt w:val="lowerRoman"/>
      <w:lvlText w:val="%3."/>
      <w:lvlJc w:val="right"/>
      <w:pPr>
        <w:ind w:left="3501" w:hanging="180"/>
      </w:pPr>
    </w:lvl>
    <w:lvl w:ilvl="3" w:tplc="0C1A000F" w:tentative="1">
      <w:start w:val="1"/>
      <w:numFmt w:val="decimal"/>
      <w:lvlText w:val="%4."/>
      <w:lvlJc w:val="left"/>
      <w:pPr>
        <w:ind w:left="4221" w:hanging="360"/>
      </w:pPr>
    </w:lvl>
    <w:lvl w:ilvl="4" w:tplc="0C1A0019" w:tentative="1">
      <w:start w:val="1"/>
      <w:numFmt w:val="lowerLetter"/>
      <w:lvlText w:val="%5."/>
      <w:lvlJc w:val="left"/>
      <w:pPr>
        <w:ind w:left="4941" w:hanging="360"/>
      </w:pPr>
    </w:lvl>
    <w:lvl w:ilvl="5" w:tplc="0C1A001B" w:tentative="1">
      <w:start w:val="1"/>
      <w:numFmt w:val="lowerRoman"/>
      <w:lvlText w:val="%6."/>
      <w:lvlJc w:val="right"/>
      <w:pPr>
        <w:ind w:left="5661" w:hanging="180"/>
      </w:pPr>
    </w:lvl>
    <w:lvl w:ilvl="6" w:tplc="0C1A000F" w:tentative="1">
      <w:start w:val="1"/>
      <w:numFmt w:val="decimal"/>
      <w:lvlText w:val="%7."/>
      <w:lvlJc w:val="left"/>
      <w:pPr>
        <w:ind w:left="6381" w:hanging="360"/>
      </w:pPr>
    </w:lvl>
    <w:lvl w:ilvl="7" w:tplc="0C1A0019" w:tentative="1">
      <w:start w:val="1"/>
      <w:numFmt w:val="lowerLetter"/>
      <w:lvlText w:val="%8."/>
      <w:lvlJc w:val="left"/>
      <w:pPr>
        <w:ind w:left="7101" w:hanging="360"/>
      </w:pPr>
    </w:lvl>
    <w:lvl w:ilvl="8" w:tplc="0C1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>
    <w:nsid w:val="1B6D4F7C"/>
    <w:multiLevelType w:val="hybridMultilevel"/>
    <w:tmpl w:val="2934F560"/>
    <w:lvl w:ilvl="0" w:tplc="0C1A0013">
      <w:start w:val="1"/>
      <w:numFmt w:val="upperRoman"/>
      <w:lvlText w:val="%1."/>
      <w:lvlJc w:val="right"/>
      <w:pPr>
        <w:ind w:left="1440" w:hanging="360"/>
      </w:pPr>
    </w:lvl>
    <w:lvl w:ilvl="1" w:tplc="0C1A0019" w:tentative="1">
      <w:start w:val="1"/>
      <w:numFmt w:val="lowerLetter"/>
      <w:lvlText w:val="%2."/>
      <w:lvlJc w:val="left"/>
      <w:pPr>
        <w:ind w:left="2160" w:hanging="360"/>
      </w:pPr>
    </w:lvl>
    <w:lvl w:ilvl="2" w:tplc="0C1A001B" w:tentative="1">
      <w:start w:val="1"/>
      <w:numFmt w:val="lowerRoman"/>
      <w:lvlText w:val="%3."/>
      <w:lvlJc w:val="right"/>
      <w:pPr>
        <w:ind w:left="2880" w:hanging="180"/>
      </w:pPr>
    </w:lvl>
    <w:lvl w:ilvl="3" w:tplc="0C1A000F" w:tentative="1">
      <w:start w:val="1"/>
      <w:numFmt w:val="decimal"/>
      <w:lvlText w:val="%4."/>
      <w:lvlJc w:val="left"/>
      <w:pPr>
        <w:ind w:left="3600" w:hanging="360"/>
      </w:pPr>
    </w:lvl>
    <w:lvl w:ilvl="4" w:tplc="0C1A0019" w:tentative="1">
      <w:start w:val="1"/>
      <w:numFmt w:val="lowerLetter"/>
      <w:lvlText w:val="%5."/>
      <w:lvlJc w:val="left"/>
      <w:pPr>
        <w:ind w:left="4320" w:hanging="360"/>
      </w:pPr>
    </w:lvl>
    <w:lvl w:ilvl="5" w:tplc="0C1A001B" w:tentative="1">
      <w:start w:val="1"/>
      <w:numFmt w:val="lowerRoman"/>
      <w:lvlText w:val="%6."/>
      <w:lvlJc w:val="right"/>
      <w:pPr>
        <w:ind w:left="5040" w:hanging="180"/>
      </w:pPr>
    </w:lvl>
    <w:lvl w:ilvl="6" w:tplc="0C1A000F" w:tentative="1">
      <w:start w:val="1"/>
      <w:numFmt w:val="decimal"/>
      <w:lvlText w:val="%7."/>
      <w:lvlJc w:val="left"/>
      <w:pPr>
        <w:ind w:left="5760" w:hanging="360"/>
      </w:pPr>
    </w:lvl>
    <w:lvl w:ilvl="7" w:tplc="0C1A0019" w:tentative="1">
      <w:start w:val="1"/>
      <w:numFmt w:val="lowerLetter"/>
      <w:lvlText w:val="%8."/>
      <w:lvlJc w:val="left"/>
      <w:pPr>
        <w:ind w:left="6480" w:hanging="360"/>
      </w:pPr>
    </w:lvl>
    <w:lvl w:ilvl="8" w:tplc="0C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3314531"/>
    <w:multiLevelType w:val="hybridMultilevel"/>
    <w:tmpl w:val="88DE2A6A"/>
    <w:lvl w:ilvl="0" w:tplc="DB2478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D26DB0"/>
    <w:multiLevelType w:val="hybridMultilevel"/>
    <w:tmpl w:val="82DA879C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C4388"/>
    <w:multiLevelType w:val="hybridMultilevel"/>
    <w:tmpl w:val="0B76F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BC70C5"/>
    <w:multiLevelType w:val="hybridMultilevel"/>
    <w:tmpl w:val="E89AEE4E"/>
    <w:lvl w:ilvl="0" w:tplc="85E651D0">
      <w:start w:val="1"/>
      <w:numFmt w:val="decimal"/>
      <w:lvlText w:val="%1."/>
      <w:lvlJc w:val="right"/>
      <w:pPr>
        <w:ind w:left="1080" w:hanging="360"/>
      </w:pPr>
      <w:rPr>
        <w:rFonts w:hint="default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A430F1"/>
    <w:multiLevelType w:val="multilevel"/>
    <w:tmpl w:val="0C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333003D5"/>
    <w:multiLevelType w:val="hybridMultilevel"/>
    <w:tmpl w:val="AF92EDEC"/>
    <w:lvl w:ilvl="0" w:tplc="4C34E8F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6011160"/>
    <w:multiLevelType w:val="hybridMultilevel"/>
    <w:tmpl w:val="EED64A9E"/>
    <w:lvl w:ilvl="0" w:tplc="01743C8C">
      <w:start w:val="1"/>
      <w:numFmt w:val="decimal"/>
      <w:lvlText w:val="%1."/>
      <w:lvlJc w:val="right"/>
      <w:pPr>
        <w:ind w:left="1080" w:hanging="360"/>
      </w:pPr>
      <w:rPr>
        <w:rFonts w:hint="default"/>
        <w:b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759027D"/>
    <w:multiLevelType w:val="hybridMultilevel"/>
    <w:tmpl w:val="685CF56A"/>
    <w:lvl w:ilvl="0" w:tplc="0C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8F420A5"/>
    <w:multiLevelType w:val="hybridMultilevel"/>
    <w:tmpl w:val="081EA7B8"/>
    <w:lvl w:ilvl="0" w:tplc="8536E4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4B3DF5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A517777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B027059"/>
    <w:multiLevelType w:val="hybridMultilevel"/>
    <w:tmpl w:val="B22487B2"/>
    <w:lvl w:ilvl="0" w:tplc="8EA268C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B84F16"/>
    <w:multiLevelType w:val="hybridMultilevel"/>
    <w:tmpl w:val="B6AEB3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19396E"/>
    <w:multiLevelType w:val="hybridMultilevel"/>
    <w:tmpl w:val="5BF8BED6"/>
    <w:lvl w:ilvl="0" w:tplc="3D0EC7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6622D4"/>
    <w:multiLevelType w:val="hybridMultilevel"/>
    <w:tmpl w:val="BA40D406"/>
    <w:lvl w:ilvl="0" w:tplc="9A345C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F60E73"/>
    <w:multiLevelType w:val="hybridMultilevel"/>
    <w:tmpl w:val="C232AB1C"/>
    <w:lvl w:ilvl="0" w:tplc="19C27E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16698E"/>
    <w:multiLevelType w:val="hybridMultilevel"/>
    <w:tmpl w:val="913E634C"/>
    <w:lvl w:ilvl="0" w:tplc="DB4E0320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F173BBD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03517DF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075356E"/>
    <w:multiLevelType w:val="hybridMultilevel"/>
    <w:tmpl w:val="05F871EA"/>
    <w:lvl w:ilvl="0" w:tplc="FFD428A8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4F015E1"/>
    <w:multiLevelType w:val="hybridMultilevel"/>
    <w:tmpl w:val="7DC451F0"/>
    <w:lvl w:ilvl="0" w:tplc="BF0A54A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7C1AE9"/>
    <w:multiLevelType w:val="hybridMultilevel"/>
    <w:tmpl w:val="B5109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844B1A"/>
    <w:multiLevelType w:val="hybridMultilevel"/>
    <w:tmpl w:val="8760D8EA"/>
    <w:lvl w:ilvl="0" w:tplc="1A5A57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662F3D"/>
    <w:multiLevelType w:val="hybridMultilevel"/>
    <w:tmpl w:val="C7D0EF04"/>
    <w:lvl w:ilvl="0" w:tplc="1C1A000F">
      <w:start w:val="1"/>
      <w:numFmt w:val="decimal"/>
      <w:lvlText w:val="%1."/>
      <w:lvlJc w:val="left"/>
      <w:pPr>
        <w:ind w:left="720" w:hanging="360"/>
      </w:p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773D60"/>
    <w:multiLevelType w:val="hybridMultilevel"/>
    <w:tmpl w:val="B840ED28"/>
    <w:lvl w:ilvl="0" w:tplc="0C1A000F">
      <w:start w:val="1"/>
      <w:numFmt w:val="decimal"/>
      <w:lvlText w:val="%1."/>
      <w:lvlJc w:val="left"/>
      <w:pPr>
        <w:ind w:left="360" w:hanging="360"/>
      </w:p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6DA7D94"/>
    <w:multiLevelType w:val="hybridMultilevel"/>
    <w:tmpl w:val="C6486C54"/>
    <w:lvl w:ilvl="0" w:tplc="16B0CC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5B3031"/>
    <w:multiLevelType w:val="multilevel"/>
    <w:tmpl w:val="0C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69C73DC3"/>
    <w:multiLevelType w:val="hybridMultilevel"/>
    <w:tmpl w:val="EDB61E92"/>
    <w:lvl w:ilvl="0" w:tplc="37366246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B003BBF"/>
    <w:multiLevelType w:val="multilevel"/>
    <w:tmpl w:val="22B495CE"/>
    <w:lvl w:ilvl="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BC36C0D"/>
    <w:multiLevelType w:val="hybridMultilevel"/>
    <w:tmpl w:val="9F482212"/>
    <w:lvl w:ilvl="0" w:tplc="0C1A000F">
      <w:start w:val="1"/>
      <w:numFmt w:val="decimal"/>
      <w:lvlText w:val="%1."/>
      <w:lvlJc w:val="left"/>
      <w:pPr>
        <w:ind w:left="360" w:hanging="360"/>
      </w:p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C944609"/>
    <w:multiLevelType w:val="hybridMultilevel"/>
    <w:tmpl w:val="B32053B2"/>
    <w:lvl w:ilvl="0" w:tplc="838E7F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1C12F7"/>
    <w:multiLevelType w:val="hybridMultilevel"/>
    <w:tmpl w:val="8BFCD834"/>
    <w:lvl w:ilvl="0" w:tplc="FFD428A8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262675B"/>
    <w:multiLevelType w:val="hybridMultilevel"/>
    <w:tmpl w:val="03D8E4E4"/>
    <w:lvl w:ilvl="0" w:tplc="1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333EF3"/>
    <w:multiLevelType w:val="hybridMultilevel"/>
    <w:tmpl w:val="6E8C6DC2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43192E"/>
    <w:multiLevelType w:val="hybridMultilevel"/>
    <w:tmpl w:val="9BBE7658"/>
    <w:lvl w:ilvl="0" w:tplc="6FE055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7351CA"/>
    <w:multiLevelType w:val="hybridMultilevel"/>
    <w:tmpl w:val="82DA879C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CD07A2"/>
    <w:multiLevelType w:val="hybridMultilevel"/>
    <w:tmpl w:val="159A1356"/>
    <w:lvl w:ilvl="0" w:tplc="FFD428A8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0"/>
  </w:num>
  <w:num w:numId="3">
    <w:abstractNumId w:val="18"/>
  </w:num>
  <w:num w:numId="4">
    <w:abstractNumId w:val="12"/>
  </w:num>
  <w:num w:numId="5">
    <w:abstractNumId w:val="31"/>
  </w:num>
  <w:num w:numId="6">
    <w:abstractNumId w:val="24"/>
  </w:num>
  <w:num w:numId="7">
    <w:abstractNumId w:val="10"/>
  </w:num>
  <w:num w:numId="8">
    <w:abstractNumId w:val="23"/>
  </w:num>
  <w:num w:numId="9">
    <w:abstractNumId w:val="35"/>
  </w:num>
  <w:num w:numId="10">
    <w:abstractNumId w:val="3"/>
  </w:num>
  <w:num w:numId="11">
    <w:abstractNumId w:val="32"/>
  </w:num>
  <w:num w:numId="12">
    <w:abstractNumId w:val="22"/>
  </w:num>
  <w:num w:numId="13">
    <w:abstractNumId w:val="25"/>
  </w:num>
  <w:num w:numId="14">
    <w:abstractNumId w:val="44"/>
  </w:num>
  <w:num w:numId="15">
    <w:abstractNumId w:val="43"/>
  </w:num>
  <w:num w:numId="16">
    <w:abstractNumId w:val="39"/>
  </w:num>
  <w:num w:numId="17">
    <w:abstractNumId w:val="5"/>
  </w:num>
  <w:num w:numId="18">
    <w:abstractNumId w:val="34"/>
  </w:num>
  <w:num w:numId="19">
    <w:abstractNumId w:val="17"/>
  </w:num>
  <w:num w:numId="20">
    <w:abstractNumId w:val="7"/>
  </w:num>
  <w:num w:numId="21">
    <w:abstractNumId w:val="0"/>
  </w:num>
  <w:num w:numId="22">
    <w:abstractNumId w:val="11"/>
  </w:num>
  <w:num w:numId="23">
    <w:abstractNumId w:val="45"/>
  </w:num>
  <w:num w:numId="24">
    <w:abstractNumId w:val="9"/>
  </w:num>
  <w:num w:numId="25">
    <w:abstractNumId w:val="46"/>
  </w:num>
  <w:num w:numId="26">
    <w:abstractNumId w:val="29"/>
  </w:num>
  <w:num w:numId="27">
    <w:abstractNumId w:val="28"/>
  </w:num>
  <w:num w:numId="28">
    <w:abstractNumId w:val="1"/>
  </w:num>
  <w:num w:numId="29">
    <w:abstractNumId w:val="38"/>
  </w:num>
  <w:num w:numId="30">
    <w:abstractNumId w:val="14"/>
  </w:num>
  <w:num w:numId="31">
    <w:abstractNumId w:val="36"/>
  </w:num>
  <w:num w:numId="32">
    <w:abstractNumId w:val="8"/>
  </w:num>
  <w:num w:numId="33">
    <w:abstractNumId w:val="21"/>
  </w:num>
  <w:num w:numId="34">
    <w:abstractNumId w:val="27"/>
  </w:num>
  <w:num w:numId="35">
    <w:abstractNumId w:val="42"/>
  </w:num>
  <w:num w:numId="36">
    <w:abstractNumId w:val="41"/>
  </w:num>
  <w:num w:numId="37">
    <w:abstractNumId w:val="33"/>
  </w:num>
  <w:num w:numId="38">
    <w:abstractNumId w:val="16"/>
  </w:num>
  <w:num w:numId="39">
    <w:abstractNumId w:val="13"/>
  </w:num>
  <w:num w:numId="40">
    <w:abstractNumId w:val="26"/>
  </w:num>
  <w:num w:numId="41">
    <w:abstractNumId w:val="19"/>
  </w:num>
  <w:num w:numId="42">
    <w:abstractNumId w:val="40"/>
  </w:num>
  <w:num w:numId="43">
    <w:abstractNumId w:val="4"/>
  </w:num>
  <w:num w:numId="44">
    <w:abstractNumId w:val="37"/>
  </w:num>
  <w:num w:numId="45">
    <w:abstractNumId w:val="20"/>
  </w:num>
  <w:num w:numId="46">
    <w:abstractNumId w:val="6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DF"/>
    <w:rsid w:val="00101F55"/>
    <w:rsid w:val="00137ACC"/>
    <w:rsid w:val="004348DF"/>
    <w:rsid w:val="004C4D16"/>
    <w:rsid w:val="00552D70"/>
    <w:rsid w:val="008E60ED"/>
    <w:rsid w:val="00901379"/>
    <w:rsid w:val="00962744"/>
    <w:rsid w:val="009F564A"/>
    <w:rsid w:val="00A07D71"/>
    <w:rsid w:val="00A34DA6"/>
    <w:rsid w:val="00A36B20"/>
    <w:rsid w:val="00A6432B"/>
    <w:rsid w:val="00AB766B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379"/>
    <w:pPr>
      <w:spacing w:line="276" w:lineRule="auto"/>
    </w:pPr>
    <w:rPr>
      <w:rFonts w:asciiTheme="minorHAnsi" w:hAnsiTheme="minorHAnsi"/>
      <w:sz w:val="22"/>
      <w:szCs w:val="22"/>
      <w:lang w:val="sr-Cyrl-RS"/>
    </w:rPr>
  </w:style>
  <w:style w:type="paragraph" w:styleId="Heading1">
    <w:name w:val="heading 1"/>
    <w:basedOn w:val="Normal"/>
    <w:next w:val="Normal"/>
    <w:link w:val="Heading1Char"/>
    <w:qFormat/>
    <w:rsid w:val="009013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1379"/>
    <w:rPr>
      <w:rFonts w:ascii="Times New Roman" w:eastAsia="Times New Roman" w:hAnsi="Times New Roman" w:cs="Times New Roman"/>
      <w:b/>
      <w:bCs/>
      <w:lang w:val="sr-Cyrl-BA" w:eastAsia="sr-Cyrl-BA"/>
    </w:rPr>
  </w:style>
  <w:style w:type="character" w:customStyle="1" w:styleId="expand">
    <w:name w:val="expand"/>
    <w:basedOn w:val="DefaultParagraphFont"/>
    <w:rsid w:val="00901379"/>
  </w:style>
  <w:style w:type="character" w:styleId="Hyperlink">
    <w:name w:val="Hyperlink"/>
    <w:basedOn w:val="DefaultParagraphFont"/>
    <w:uiPriority w:val="99"/>
    <w:semiHidden/>
    <w:unhideWhenUsed/>
    <w:rsid w:val="009013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379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379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901379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901379"/>
    <w:pPr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901379"/>
    <w:rPr>
      <w:rFonts w:asciiTheme="minorHAnsi" w:hAnsiTheme="minorHAnsi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901379"/>
    <w:pPr>
      <w:spacing w:after="0"/>
    </w:pPr>
    <w:rPr>
      <w:rFonts w:ascii="Calibri" w:eastAsia="Times New Roman" w:hAnsi="Calibri" w:cs="Times New Roman"/>
      <w:sz w:val="20"/>
      <w:szCs w:val="20"/>
      <w:lang w:val="sr-Cyrl-BA" w:eastAsia="sr-Cyrl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uiPriority w:val="99"/>
    <w:rsid w:val="00901379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1379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1379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379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379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901379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BodyText">
    <w:name w:val="Body Text"/>
    <w:basedOn w:val="Normal"/>
    <w:link w:val="BodyTextChar"/>
    <w:rsid w:val="0090137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901379"/>
    <w:rPr>
      <w:rFonts w:ascii="Times New Roman" w:eastAsia="Times New Roman" w:hAnsi="Times New Roman" w:cs="Times New Roman"/>
      <w:lang w:val="sr-Cyrl-CS"/>
    </w:rPr>
  </w:style>
  <w:style w:type="paragraph" w:customStyle="1" w:styleId="Char">
    <w:name w:val="Char"/>
    <w:basedOn w:val="Normal"/>
    <w:rsid w:val="0090137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901379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901379"/>
    <w:rPr>
      <w:sz w:val="16"/>
      <w:szCs w:val="16"/>
    </w:rPr>
  </w:style>
  <w:style w:type="character" w:customStyle="1" w:styleId="FontStyle13">
    <w:name w:val="Font Style13"/>
    <w:uiPriority w:val="99"/>
    <w:rsid w:val="00901379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NoSpacing">
    <w:name w:val="No Spacing"/>
    <w:link w:val="NoSpacingChar"/>
    <w:uiPriority w:val="1"/>
    <w:qFormat/>
    <w:rsid w:val="00901379"/>
    <w:pPr>
      <w:spacing w:after="0"/>
    </w:pPr>
    <w:rPr>
      <w:rFonts w:ascii="Calibri" w:eastAsia="Times New Roman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901379"/>
    <w:rPr>
      <w:rFonts w:ascii="Calibri" w:eastAsia="Times New Roman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379"/>
    <w:pPr>
      <w:spacing w:line="276" w:lineRule="auto"/>
    </w:pPr>
    <w:rPr>
      <w:rFonts w:asciiTheme="minorHAnsi" w:hAnsiTheme="minorHAnsi"/>
      <w:sz w:val="22"/>
      <w:szCs w:val="22"/>
      <w:lang w:val="sr-Cyrl-RS"/>
    </w:rPr>
  </w:style>
  <w:style w:type="paragraph" w:styleId="Heading1">
    <w:name w:val="heading 1"/>
    <w:basedOn w:val="Normal"/>
    <w:next w:val="Normal"/>
    <w:link w:val="Heading1Char"/>
    <w:qFormat/>
    <w:rsid w:val="009013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1379"/>
    <w:rPr>
      <w:rFonts w:ascii="Times New Roman" w:eastAsia="Times New Roman" w:hAnsi="Times New Roman" w:cs="Times New Roman"/>
      <w:b/>
      <w:bCs/>
      <w:lang w:val="sr-Cyrl-BA" w:eastAsia="sr-Cyrl-BA"/>
    </w:rPr>
  </w:style>
  <w:style w:type="character" w:customStyle="1" w:styleId="expand">
    <w:name w:val="expand"/>
    <w:basedOn w:val="DefaultParagraphFont"/>
    <w:rsid w:val="00901379"/>
  </w:style>
  <w:style w:type="character" w:styleId="Hyperlink">
    <w:name w:val="Hyperlink"/>
    <w:basedOn w:val="DefaultParagraphFont"/>
    <w:uiPriority w:val="99"/>
    <w:semiHidden/>
    <w:unhideWhenUsed/>
    <w:rsid w:val="009013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379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379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901379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901379"/>
    <w:pPr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901379"/>
    <w:rPr>
      <w:rFonts w:asciiTheme="minorHAnsi" w:hAnsiTheme="minorHAnsi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901379"/>
    <w:pPr>
      <w:spacing w:after="0"/>
    </w:pPr>
    <w:rPr>
      <w:rFonts w:ascii="Calibri" w:eastAsia="Times New Roman" w:hAnsi="Calibri" w:cs="Times New Roman"/>
      <w:sz w:val="20"/>
      <w:szCs w:val="20"/>
      <w:lang w:val="sr-Cyrl-BA" w:eastAsia="sr-Cyrl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uiPriority w:val="99"/>
    <w:rsid w:val="00901379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1379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1379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379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379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901379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BodyText">
    <w:name w:val="Body Text"/>
    <w:basedOn w:val="Normal"/>
    <w:link w:val="BodyTextChar"/>
    <w:rsid w:val="0090137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901379"/>
    <w:rPr>
      <w:rFonts w:ascii="Times New Roman" w:eastAsia="Times New Roman" w:hAnsi="Times New Roman" w:cs="Times New Roman"/>
      <w:lang w:val="sr-Cyrl-CS"/>
    </w:rPr>
  </w:style>
  <w:style w:type="paragraph" w:customStyle="1" w:styleId="Char">
    <w:name w:val="Char"/>
    <w:basedOn w:val="Normal"/>
    <w:rsid w:val="0090137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901379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901379"/>
    <w:rPr>
      <w:sz w:val="16"/>
      <w:szCs w:val="16"/>
    </w:rPr>
  </w:style>
  <w:style w:type="character" w:customStyle="1" w:styleId="FontStyle13">
    <w:name w:val="Font Style13"/>
    <w:uiPriority w:val="99"/>
    <w:rsid w:val="00901379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NoSpacing">
    <w:name w:val="No Spacing"/>
    <w:link w:val="NoSpacingChar"/>
    <w:uiPriority w:val="1"/>
    <w:qFormat/>
    <w:rsid w:val="00901379"/>
    <w:pPr>
      <w:spacing w:after="0"/>
    </w:pPr>
    <w:rPr>
      <w:rFonts w:ascii="Calibri" w:eastAsia="Times New Roman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901379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1627</Words>
  <Characters>9279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7</cp:revision>
  <cp:lastPrinted>2021-05-26T06:17:00Z</cp:lastPrinted>
  <dcterms:created xsi:type="dcterms:W3CDTF">2021-05-25T11:26:00Z</dcterms:created>
  <dcterms:modified xsi:type="dcterms:W3CDTF">2021-05-26T09:42:00Z</dcterms:modified>
</cp:coreProperties>
</file>